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CC4" w:rsidRPr="00C26EF2" w:rsidRDefault="007A2CC4" w:rsidP="006F71BB">
      <w:pPr>
        <w:jc w:val="center"/>
        <w:rPr>
          <w:rFonts w:ascii="Times New Roman" w:hAnsi="Times New Roman"/>
          <w:b/>
          <w:bCs/>
          <w:szCs w:val="24"/>
        </w:rPr>
      </w:pPr>
    </w:p>
    <w:p w:rsidR="004A6552" w:rsidRDefault="004A6552" w:rsidP="00405D1F">
      <w:pPr>
        <w:rPr>
          <w:rFonts w:ascii="Times New Roman" w:hAnsi="Times New Roman"/>
          <w:b/>
          <w:bCs/>
          <w:szCs w:val="28"/>
        </w:rPr>
      </w:pPr>
    </w:p>
    <w:p w:rsidR="004A6552" w:rsidRDefault="004A6552" w:rsidP="00405D1F">
      <w:pPr>
        <w:rPr>
          <w:rFonts w:ascii="Times New Roman" w:hAnsi="Times New Roman"/>
          <w:b/>
          <w:bCs/>
          <w:szCs w:val="28"/>
        </w:rPr>
      </w:pPr>
    </w:p>
    <w:p w:rsidR="00405D1F" w:rsidRPr="00C26EF2" w:rsidRDefault="00405D1F" w:rsidP="00405D1F">
      <w:pPr>
        <w:rPr>
          <w:rFonts w:ascii="Times New Roman" w:hAnsi="Times New Roman"/>
          <w:b/>
          <w:bCs/>
          <w:szCs w:val="28"/>
        </w:rPr>
      </w:pPr>
      <w:r w:rsidRPr="00C26EF2">
        <w:rPr>
          <w:rFonts w:ascii="Times New Roman" w:hAnsi="Times New Roman"/>
          <w:b/>
          <w:bCs/>
          <w:szCs w:val="28"/>
        </w:rPr>
        <w:t>PRESS RELEASE</w:t>
      </w:r>
      <w:r w:rsidRPr="00C26EF2">
        <w:rPr>
          <w:rFonts w:ascii="Times New Roman" w:hAnsi="Times New Roman"/>
          <w:b/>
          <w:bCs/>
          <w:szCs w:val="28"/>
        </w:rPr>
        <w:tab/>
      </w:r>
      <w:r w:rsidRPr="00C26EF2">
        <w:rPr>
          <w:rFonts w:ascii="Times New Roman" w:hAnsi="Times New Roman"/>
          <w:b/>
          <w:bCs/>
          <w:szCs w:val="28"/>
        </w:rPr>
        <w:tab/>
      </w:r>
      <w:r w:rsidRPr="00C26EF2">
        <w:rPr>
          <w:rFonts w:ascii="Times New Roman" w:hAnsi="Times New Roman"/>
          <w:b/>
          <w:bCs/>
          <w:szCs w:val="28"/>
        </w:rPr>
        <w:tab/>
      </w:r>
      <w:r w:rsidRPr="00C26EF2">
        <w:rPr>
          <w:rFonts w:ascii="Times New Roman" w:hAnsi="Times New Roman"/>
          <w:b/>
          <w:bCs/>
          <w:szCs w:val="28"/>
        </w:rPr>
        <w:tab/>
      </w:r>
      <w:r w:rsidRPr="00C26EF2">
        <w:rPr>
          <w:rFonts w:ascii="Times New Roman" w:hAnsi="Times New Roman"/>
          <w:b/>
          <w:bCs/>
          <w:szCs w:val="28"/>
        </w:rPr>
        <w:tab/>
      </w:r>
      <w:r w:rsidRPr="00C26EF2">
        <w:rPr>
          <w:rFonts w:ascii="Times New Roman" w:hAnsi="Times New Roman"/>
          <w:b/>
          <w:bCs/>
          <w:szCs w:val="28"/>
        </w:rPr>
        <w:tab/>
      </w:r>
      <w:r w:rsidRPr="00C26EF2">
        <w:rPr>
          <w:rFonts w:ascii="Times New Roman" w:hAnsi="Times New Roman"/>
          <w:b/>
          <w:bCs/>
          <w:szCs w:val="28"/>
        </w:rPr>
        <w:tab/>
      </w:r>
      <w:r w:rsidRPr="00C26EF2">
        <w:rPr>
          <w:rFonts w:ascii="Times New Roman" w:hAnsi="Times New Roman"/>
          <w:b/>
          <w:bCs/>
          <w:szCs w:val="28"/>
        </w:rPr>
        <w:tab/>
        <w:t>October 2</w:t>
      </w:r>
      <w:r w:rsidR="00FA1BBB">
        <w:rPr>
          <w:rFonts w:ascii="Times New Roman" w:hAnsi="Times New Roman"/>
          <w:b/>
          <w:bCs/>
          <w:szCs w:val="28"/>
        </w:rPr>
        <w:t>5</w:t>
      </w:r>
      <w:r w:rsidRPr="00C26EF2">
        <w:rPr>
          <w:rFonts w:ascii="Times New Roman" w:hAnsi="Times New Roman"/>
          <w:b/>
          <w:bCs/>
          <w:szCs w:val="28"/>
        </w:rPr>
        <w:t>, 20</w:t>
      </w:r>
      <w:r w:rsidR="00433297" w:rsidRPr="00C26EF2">
        <w:rPr>
          <w:rFonts w:ascii="Times New Roman" w:hAnsi="Times New Roman"/>
          <w:b/>
          <w:bCs/>
          <w:szCs w:val="28"/>
        </w:rPr>
        <w:t>1</w:t>
      </w:r>
      <w:r w:rsidR="00C26EF2">
        <w:rPr>
          <w:rFonts w:ascii="Times New Roman" w:hAnsi="Times New Roman"/>
          <w:b/>
          <w:bCs/>
          <w:szCs w:val="28"/>
        </w:rPr>
        <w:t>1</w:t>
      </w:r>
    </w:p>
    <w:p w:rsidR="00405D1F" w:rsidRPr="00C26EF2" w:rsidRDefault="00405D1F" w:rsidP="00405D1F">
      <w:pPr>
        <w:rPr>
          <w:rFonts w:ascii="Times New Roman" w:hAnsi="Times New Roman"/>
          <w:b/>
          <w:bCs/>
          <w:szCs w:val="24"/>
        </w:rPr>
      </w:pPr>
    </w:p>
    <w:p w:rsidR="00776264" w:rsidRPr="00C26EF2" w:rsidRDefault="00776264">
      <w:pPr>
        <w:rPr>
          <w:rFonts w:ascii="Times New Roman" w:hAnsi="Times New Roman"/>
        </w:rPr>
      </w:pPr>
    </w:p>
    <w:p w:rsidR="00FA1BBB" w:rsidRDefault="00776264" w:rsidP="00FA1BBB">
      <w:pPr>
        <w:jc w:val="center"/>
        <w:rPr>
          <w:rFonts w:ascii="Arial" w:hAnsi="Arial" w:cs="Arial"/>
          <w:b/>
          <w:sz w:val="26"/>
          <w:szCs w:val="26"/>
        </w:rPr>
      </w:pPr>
      <w:r w:rsidRPr="00C26EF2">
        <w:rPr>
          <w:rFonts w:ascii="Times New Roman" w:hAnsi="Times New Roman"/>
          <w:szCs w:val="24"/>
        </w:rPr>
        <w:t xml:space="preserve">  </w:t>
      </w:r>
      <w:r w:rsidR="00FA1BBB">
        <w:rPr>
          <w:rFonts w:ascii="Arial" w:hAnsi="Arial" w:cs="Arial"/>
          <w:b/>
          <w:sz w:val="26"/>
          <w:szCs w:val="26"/>
        </w:rPr>
        <w:t>M</w:t>
      </w:r>
      <w:r w:rsidR="00FA1BBB">
        <w:rPr>
          <w:rFonts w:ascii="Arial" w:hAnsi="Arial" w:cs="Arial"/>
          <w:b/>
          <w:sz w:val="26"/>
          <w:szCs w:val="26"/>
        </w:rPr>
        <w:t xml:space="preserve">anitoba Museum curator Dr. Graham Young </w:t>
      </w:r>
    </w:p>
    <w:p w:rsidR="00FA1BBB" w:rsidRPr="00496764" w:rsidRDefault="00FA1BBB" w:rsidP="00FA1BBB">
      <w:pPr>
        <w:jc w:val="center"/>
        <w:rPr>
          <w:rFonts w:ascii="Arial" w:hAnsi="Arial" w:cs="Arial"/>
          <w:b/>
          <w:sz w:val="26"/>
          <w:szCs w:val="26"/>
        </w:rPr>
      </w:pPr>
      <w:proofErr w:type="gramStart"/>
      <w:r>
        <w:rPr>
          <w:rFonts w:ascii="Arial" w:hAnsi="Arial" w:cs="Arial"/>
          <w:b/>
          <w:sz w:val="26"/>
          <w:szCs w:val="26"/>
        </w:rPr>
        <w:t>wins</w:t>
      </w:r>
      <w:proofErr w:type="gramEnd"/>
      <w:r>
        <w:rPr>
          <w:rFonts w:ascii="Arial" w:hAnsi="Arial" w:cs="Arial"/>
          <w:b/>
          <w:sz w:val="26"/>
          <w:szCs w:val="26"/>
        </w:rPr>
        <w:t xml:space="preserve"> Bruce Naylor Award</w:t>
      </w:r>
    </w:p>
    <w:p w:rsidR="00FA1BBB" w:rsidRPr="00B855AB" w:rsidRDefault="00FA1BBB" w:rsidP="00FA1BBB">
      <w:pPr>
        <w:jc w:val="center"/>
        <w:rPr>
          <w:rFonts w:ascii="Arial" w:hAnsi="Arial" w:cs="Arial"/>
          <w:b/>
          <w:szCs w:val="24"/>
        </w:rPr>
      </w:pPr>
    </w:p>
    <w:p w:rsidR="00FA1BBB" w:rsidRPr="00FA1BBB" w:rsidRDefault="00FA1BBB" w:rsidP="00FA1BBB">
      <w:pPr>
        <w:rPr>
          <w:rFonts w:ascii="Times New Roman" w:hAnsi="Times New Roman"/>
          <w:szCs w:val="24"/>
        </w:rPr>
      </w:pPr>
      <w:r w:rsidRPr="00FA1BBB">
        <w:rPr>
          <w:rFonts w:ascii="Times New Roman" w:hAnsi="Times New Roman"/>
          <w:b/>
          <w:szCs w:val="24"/>
        </w:rPr>
        <w:t xml:space="preserve">(Winnipeg, </w:t>
      </w:r>
      <w:r w:rsidRPr="00FA1BBB">
        <w:rPr>
          <w:rFonts w:ascii="Times New Roman" w:hAnsi="Times New Roman"/>
          <w:b/>
          <w:szCs w:val="24"/>
        </w:rPr>
        <w:t>Manitoba,</w:t>
      </w:r>
      <w:r w:rsidRPr="00FA1BBB">
        <w:rPr>
          <w:rFonts w:ascii="Times New Roman" w:hAnsi="Times New Roman"/>
          <w:b/>
          <w:szCs w:val="24"/>
        </w:rPr>
        <w:t xml:space="preserve"> October 25, 2012) </w:t>
      </w:r>
      <w:r w:rsidRPr="00FA1BBB">
        <w:rPr>
          <w:rFonts w:ascii="Times New Roman" w:hAnsi="Times New Roman"/>
          <w:szCs w:val="24"/>
        </w:rPr>
        <w:t xml:space="preserve">– Last Monday night on Parliament Hill in Ottawa, Dr. Graham Young was announced as the winner of the 2012 winner of the Bruce Naylor Award </w:t>
      </w:r>
      <w:r w:rsidRPr="00FA1BBB">
        <w:rPr>
          <w:rFonts w:ascii="Times New Roman" w:hAnsi="Times New Roman"/>
          <w:szCs w:val="24"/>
        </w:rPr>
        <w:t>from the Alliance of Natural History Museums of Canada (ANHMC)</w:t>
      </w:r>
      <w:r w:rsidRPr="00FA1BBB">
        <w:rPr>
          <w:rFonts w:ascii="Times New Roman" w:hAnsi="Times New Roman"/>
          <w:szCs w:val="24"/>
        </w:rPr>
        <w:t>.  Dr. Young is Curator of Geology and Paleontology at The Manitoba Museum.</w:t>
      </w:r>
    </w:p>
    <w:p w:rsidR="00FA1BBB" w:rsidRPr="00FA1BBB" w:rsidRDefault="00FA1BBB" w:rsidP="00FA1BBB">
      <w:pPr>
        <w:pStyle w:val="NormalWeb"/>
        <w:rPr>
          <w:color w:val="000000"/>
        </w:rPr>
      </w:pPr>
      <w:r w:rsidRPr="00FA1BBB">
        <w:rPr>
          <w:color w:val="000000"/>
        </w:rPr>
        <w:t xml:space="preserve">The Bruce Naylor Award is named for the former director of the Royal </w:t>
      </w:r>
      <w:proofErr w:type="spellStart"/>
      <w:r w:rsidRPr="00FA1BBB">
        <w:rPr>
          <w:color w:val="000000"/>
        </w:rPr>
        <w:t>Tyrrell</w:t>
      </w:r>
      <w:proofErr w:type="spellEnd"/>
      <w:r w:rsidRPr="00FA1BBB">
        <w:rPr>
          <w:color w:val="000000"/>
        </w:rPr>
        <w:t xml:space="preserve"> Museum of </w:t>
      </w:r>
      <w:proofErr w:type="spellStart"/>
      <w:r w:rsidRPr="00FA1BBB">
        <w:rPr>
          <w:color w:val="000000"/>
        </w:rPr>
        <w:t>Paleontology</w:t>
      </w:r>
      <w:proofErr w:type="spellEnd"/>
      <w:r w:rsidRPr="00FA1BBB">
        <w:rPr>
          <w:color w:val="000000"/>
        </w:rPr>
        <w:t xml:space="preserve">.  Dr. Naylor, who passed away in 2007, had also served as president of the ANHMC.  The award was presented at a special reception of the ANHMC on October 23, 2012 in The Speaker's Reception Room in the Centre Block of Parliament Hill, Ottawa. </w:t>
      </w:r>
    </w:p>
    <w:p w:rsidR="00FA1BBB" w:rsidRPr="00FA1BBB" w:rsidRDefault="00FA1BBB" w:rsidP="00FA1BBB">
      <w:pPr>
        <w:rPr>
          <w:rFonts w:ascii="Times New Roman" w:hAnsi="Times New Roman"/>
          <w:szCs w:val="24"/>
        </w:rPr>
      </w:pPr>
      <w:r w:rsidRPr="00FA1BBB">
        <w:rPr>
          <w:rFonts w:ascii="Times New Roman" w:hAnsi="Times New Roman"/>
          <w:szCs w:val="24"/>
        </w:rPr>
        <w:t>“The Manitoba Museum has really been an ideal location for a person like me,” says Dr. Young.  “Manitoba is about the size of France, but is little-known geologically. With my colleagues, I have been able to be an explorer, seeking things that no one has ever seen before.”</w:t>
      </w:r>
    </w:p>
    <w:p w:rsidR="00FA1BBB" w:rsidRPr="00FA1BBB" w:rsidRDefault="00FA1BBB" w:rsidP="00FA1BBB">
      <w:pPr>
        <w:rPr>
          <w:rFonts w:ascii="Times New Roman" w:hAnsi="Times New Roman"/>
          <w:szCs w:val="24"/>
        </w:rPr>
      </w:pPr>
    </w:p>
    <w:p w:rsidR="00FA1BBB" w:rsidRPr="00FA1BBB" w:rsidRDefault="00FA1BBB" w:rsidP="00FA1BBB">
      <w:pPr>
        <w:rPr>
          <w:rFonts w:ascii="Times New Roman" w:hAnsi="Times New Roman"/>
          <w:szCs w:val="24"/>
        </w:rPr>
      </w:pPr>
      <w:r w:rsidRPr="00FA1BBB">
        <w:rPr>
          <w:rFonts w:ascii="Times New Roman" w:hAnsi="Times New Roman"/>
          <w:szCs w:val="24"/>
        </w:rPr>
        <w:t>Dr. Young has devoted his career to researching and interpreting the evolution of life and ecosystems through geological time.  Dr. Young and his associates have made several significant fossil discoveries including the world’s largest recorded trilobite, two new sites in Manitoba that  reveal the existence of ancient tropical shorelines, and a new ancient genus of horseshoe crab identified through fossil specimens collected in Manitoba.  Most of his current field research is on sites in the Grand Rapids Uplands as well as elsewhere in northern Manitoba.</w:t>
      </w:r>
    </w:p>
    <w:p w:rsidR="00FA1BBB" w:rsidRPr="00FA1BBB" w:rsidRDefault="00FA1BBB" w:rsidP="00FA1BBB">
      <w:pPr>
        <w:rPr>
          <w:rFonts w:ascii="Times New Roman" w:hAnsi="Times New Roman"/>
          <w:szCs w:val="24"/>
        </w:rPr>
      </w:pPr>
    </w:p>
    <w:p w:rsidR="00FA1BBB" w:rsidRPr="00FA1BBB" w:rsidRDefault="00FA1BBB" w:rsidP="00FA1BBB">
      <w:pPr>
        <w:rPr>
          <w:rFonts w:ascii="Times New Roman" w:hAnsi="Times New Roman"/>
          <w:szCs w:val="24"/>
        </w:rPr>
      </w:pPr>
      <w:r w:rsidRPr="00FA1BBB">
        <w:rPr>
          <w:rFonts w:ascii="Times New Roman" w:hAnsi="Times New Roman"/>
          <w:szCs w:val="24"/>
        </w:rPr>
        <w:t xml:space="preserve">Dr. Young has curated numerous exhibits at The Manitoba Museum, including Parklands/Mixed Woods Gallery and led the development of significant exhibits such as </w:t>
      </w:r>
      <w:r w:rsidRPr="00FA1BBB">
        <w:rPr>
          <w:rFonts w:ascii="Times New Roman" w:hAnsi="Times New Roman"/>
          <w:i/>
          <w:szCs w:val="24"/>
        </w:rPr>
        <w:t>The World’s Largest Trilobite</w:t>
      </w:r>
      <w:r w:rsidRPr="00FA1BBB">
        <w:rPr>
          <w:rFonts w:ascii="Times New Roman" w:hAnsi="Times New Roman"/>
          <w:szCs w:val="24"/>
        </w:rPr>
        <w:t xml:space="preserve">, </w:t>
      </w:r>
      <w:r w:rsidRPr="00FA1BBB">
        <w:rPr>
          <w:rFonts w:ascii="Times New Roman" w:hAnsi="Times New Roman"/>
          <w:i/>
          <w:szCs w:val="24"/>
        </w:rPr>
        <w:t>Cretaceous Life</w:t>
      </w:r>
      <w:r w:rsidRPr="00FA1BBB">
        <w:rPr>
          <w:rFonts w:ascii="Times New Roman" w:hAnsi="Times New Roman"/>
          <w:szCs w:val="24"/>
        </w:rPr>
        <w:t xml:space="preserve"> and most significantly, </w:t>
      </w:r>
      <w:r w:rsidRPr="00FA1BBB">
        <w:rPr>
          <w:rFonts w:ascii="Times New Roman" w:hAnsi="Times New Roman"/>
          <w:i/>
          <w:szCs w:val="24"/>
        </w:rPr>
        <w:t>Ancient Seas</w:t>
      </w:r>
      <w:r w:rsidRPr="00FA1BBB">
        <w:rPr>
          <w:rFonts w:ascii="Times New Roman" w:hAnsi="Times New Roman"/>
          <w:szCs w:val="24"/>
        </w:rPr>
        <w:t xml:space="preserve">.  The latter brings to life the marine ecosystem of 450 million years ago, when the Churchill area was covered by a tropical sea.  </w:t>
      </w:r>
      <w:r w:rsidRPr="00FA1BBB">
        <w:rPr>
          <w:rFonts w:ascii="Times New Roman" w:hAnsi="Times New Roman"/>
          <w:i/>
          <w:szCs w:val="24"/>
        </w:rPr>
        <w:t>Ancient Seas</w:t>
      </w:r>
      <w:r w:rsidRPr="00FA1BBB">
        <w:rPr>
          <w:rFonts w:ascii="Times New Roman" w:hAnsi="Times New Roman"/>
          <w:szCs w:val="24"/>
        </w:rPr>
        <w:t xml:space="preserve"> received the Canadian Museums Association Award of Outstanding Achievement in Exhibits in 2011.</w:t>
      </w:r>
    </w:p>
    <w:p w:rsidR="00FA1BBB" w:rsidRPr="00FA1BBB" w:rsidRDefault="00FA1BBB" w:rsidP="00FA1BBB">
      <w:pPr>
        <w:rPr>
          <w:rFonts w:ascii="Times New Roman" w:hAnsi="Times New Roman"/>
          <w:szCs w:val="24"/>
        </w:rPr>
      </w:pPr>
    </w:p>
    <w:p w:rsidR="00FA1BBB" w:rsidRPr="00FA1BBB" w:rsidRDefault="00FA1BBB" w:rsidP="00FA1BBB">
      <w:pPr>
        <w:rPr>
          <w:rFonts w:ascii="Times New Roman" w:hAnsi="Times New Roman"/>
          <w:szCs w:val="24"/>
        </w:rPr>
      </w:pPr>
      <w:r w:rsidRPr="00FA1BBB">
        <w:rPr>
          <w:rFonts w:ascii="Times New Roman" w:hAnsi="Times New Roman"/>
          <w:szCs w:val="24"/>
        </w:rPr>
        <w:t>Graham Young grew up in Fredericton, New Brunswick.  After doing a B.Sc. in biology at the University of New Brunswick, he switched to geology and completed a M.Sc. in Paleontology at the University of Toronto.  After completing a Ph.D. at the University of New Brunswick in 1988, Graham spent two years in Newcastle, England studying fossils from the Island of Gotland, Sweden.  He moved to Winnipeg in 1990 to do research at the University of Manitoba, and has worked at the Manitoba Museum since 1993.</w:t>
      </w:r>
    </w:p>
    <w:p w:rsidR="00FA1BBB" w:rsidRDefault="00FA1BBB" w:rsidP="00FA1BBB">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FA1BBB" w:rsidRPr="00FA1BBB" w:rsidRDefault="00FA1BBB" w:rsidP="00FA1BBB">
      <w:pPr>
        <w:rPr>
          <w:rFonts w:ascii="Times New Roman" w:hAnsi="Times New Roman"/>
          <w:szCs w:val="24"/>
        </w:rPr>
      </w:pPr>
      <w:r w:rsidRPr="00FA1BBB">
        <w:rPr>
          <w:rFonts w:ascii="Times New Roman" w:hAnsi="Times New Roman"/>
          <w:szCs w:val="24"/>
        </w:rPr>
        <w:t>Dr. Young frequently writes about his work and keeps a regular blog at:</w:t>
      </w:r>
    </w:p>
    <w:p w:rsidR="00FA1BBB" w:rsidRPr="00FA1BBB" w:rsidRDefault="00FA1BBB" w:rsidP="00FA1BBB">
      <w:pPr>
        <w:shd w:val="clear" w:color="auto" w:fill="FFFFFF"/>
        <w:rPr>
          <w:rFonts w:ascii="Times New Roman" w:hAnsi="Times New Roman"/>
          <w:szCs w:val="24"/>
          <w:lang w:eastAsia="en-CA"/>
        </w:rPr>
      </w:pPr>
      <w:hyperlink r:id="rId8" w:history="1">
        <w:r w:rsidRPr="00FA1BBB">
          <w:rPr>
            <w:rStyle w:val="Hyperlink"/>
            <w:rFonts w:ascii="Times New Roman" w:hAnsi="Times New Roman"/>
            <w:szCs w:val="24"/>
            <w:lang w:eastAsia="en-CA"/>
          </w:rPr>
          <w:t>http://www.manitobamuseum.ca/main/geology_paleontology/</w:t>
        </w:r>
      </w:hyperlink>
      <w:bookmarkStart w:id="0" w:name="_GoBack"/>
      <w:bookmarkEnd w:id="0"/>
    </w:p>
    <w:p w:rsidR="00FA1BBB" w:rsidRDefault="00FA1BBB" w:rsidP="00FA1BBB">
      <w:pPr>
        <w:pStyle w:val="NormalWeb"/>
        <w:spacing w:line="329" w:lineRule="atLeast"/>
        <w:rPr>
          <w:rStyle w:val="Emphasis"/>
          <w:color w:val="000000"/>
        </w:rPr>
      </w:pPr>
    </w:p>
    <w:p w:rsidR="00FA1BBB" w:rsidRDefault="00FA1BBB" w:rsidP="00FA1BBB">
      <w:pPr>
        <w:pStyle w:val="NormalWeb"/>
        <w:spacing w:line="329" w:lineRule="atLeast"/>
        <w:rPr>
          <w:rStyle w:val="Emphasis"/>
          <w:color w:val="000000"/>
        </w:rPr>
      </w:pPr>
    </w:p>
    <w:p w:rsidR="00FA1BBB" w:rsidRPr="00FA1BBB" w:rsidRDefault="00FA1BBB" w:rsidP="00FA1BBB">
      <w:pPr>
        <w:pStyle w:val="NormalWeb"/>
        <w:spacing w:line="329" w:lineRule="atLeast"/>
        <w:rPr>
          <w:i/>
          <w:color w:val="000000"/>
        </w:rPr>
      </w:pPr>
      <w:r w:rsidRPr="00FA1BBB">
        <w:rPr>
          <w:rStyle w:val="Emphasis"/>
          <w:color w:val="000000"/>
        </w:rPr>
        <w:t>Created in 2003, the ANHMC has 17 members from coast to coast. Its goal is to increase visibility of Canada's natural history museums, which are responsible for preserving precious collections of millions of specimens that are the record of our natural heritage. The network strives to build capacity in the areas of scientific research, collections development and education about the natural environment, for the greater benefit of all Canadians.</w:t>
      </w:r>
    </w:p>
    <w:p w:rsidR="00FA1BBB" w:rsidRPr="00FA1BBB" w:rsidRDefault="00FA1BBB" w:rsidP="00FA1BBB">
      <w:pPr>
        <w:pStyle w:val="ListParagraph"/>
        <w:ind w:left="1080"/>
        <w:jc w:val="center"/>
        <w:rPr>
          <w:rFonts w:ascii="Times New Roman" w:hAnsi="Times New Roman" w:cs="Times New Roman"/>
          <w:i/>
          <w:sz w:val="24"/>
          <w:szCs w:val="24"/>
        </w:rPr>
      </w:pPr>
      <w:r w:rsidRPr="00FA1BBB">
        <w:rPr>
          <w:rFonts w:ascii="Times New Roman" w:hAnsi="Times New Roman" w:cs="Times New Roman"/>
          <w:i/>
          <w:sz w:val="24"/>
          <w:szCs w:val="24"/>
        </w:rPr>
        <w:t>-30-</w:t>
      </w:r>
    </w:p>
    <w:p w:rsidR="00FA1BBB" w:rsidRPr="00FA1BBB" w:rsidRDefault="00FA1BBB" w:rsidP="00FA1BBB">
      <w:pPr>
        <w:rPr>
          <w:rFonts w:ascii="Times New Roman" w:hAnsi="Times New Roman"/>
          <w:szCs w:val="24"/>
        </w:rPr>
      </w:pPr>
      <w:r w:rsidRPr="00FA1BBB">
        <w:rPr>
          <w:rFonts w:ascii="Times New Roman" w:hAnsi="Times New Roman"/>
          <w:szCs w:val="24"/>
        </w:rPr>
        <w:t>For more information or interviews, contact:</w:t>
      </w:r>
    </w:p>
    <w:p w:rsidR="00FA1BBB" w:rsidRPr="00FA1BBB" w:rsidRDefault="00FA1BBB" w:rsidP="00FA1BBB">
      <w:pPr>
        <w:rPr>
          <w:rFonts w:ascii="Times New Roman" w:hAnsi="Times New Roman"/>
          <w:szCs w:val="24"/>
        </w:rPr>
      </w:pPr>
      <w:r w:rsidRPr="00FA1BBB">
        <w:rPr>
          <w:rFonts w:ascii="Times New Roman" w:hAnsi="Times New Roman"/>
          <w:szCs w:val="24"/>
        </w:rPr>
        <w:t xml:space="preserve">Greg </w:t>
      </w:r>
      <w:proofErr w:type="spellStart"/>
      <w:r w:rsidRPr="00FA1BBB">
        <w:rPr>
          <w:rFonts w:ascii="Times New Roman" w:hAnsi="Times New Roman"/>
          <w:szCs w:val="24"/>
        </w:rPr>
        <w:t>Klassen</w:t>
      </w:r>
      <w:proofErr w:type="spellEnd"/>
    </w:p>
    <w:p w:rsidR="00FA1BBB" w:rsidRPr="00FA1BBB" w:rsidRDefault="00FA1BBB" w:rsidP="00FA1BBB">
      <w:pPr>
        <w:rPr>
          <w:rFonts w:ascii="Times New Roman" w:hAnsi="Times New Roman"/>
          <w:szCs w:val="24"/>
        </w:rPr>
      </w:pPr>
      <w:r w:rsidRPr="00FA1BBB">
        <w:rPr>
          <w:rFonts w:ascii="Times New Roman" w:hAnsi="Times New Roman"/>
          <w:szCs w:val="24"/>
        </w:rPr>
        <w:t>Communications Specialist</w:t>
      </w:r>
    </w:p>
    <w:p w:rsidR="00FA1BBB" w:rsidRPr="00FA1BBB" w:rsidRDefault="00FA1BBB" w:rsidP="00FA1BBB">
      <w:pPr>
        <w:rPr>
          <w:rFonts w:ascii="Times New Roman" w:hAnsi="Times New Roman"/>
          <w:szCs w:val="24"/>
        </w:rPr>
      </w:pPr>
      <w:r w:rsidRPr="00FA1BBB">
        <w:rPr>
          <w:rFonts w:ascii="Times New Roman" w:hAnsi="Times New Roman"/>
          <w:szCs w:val="24"/>
        </w:rPr>
        <w:t>The Manitoba Museum</w:t>
      </w:r>
    </w:p>
    <w:p w:rsidR="00FA1BBB" w:rsidRPr="00FA1BBB" w:rsidRDefault="00FA1BBB" w:rsidP="00FA1BBB">
      <w:pPr>
        <w:rPr>
          <w:rFonts w:ascii="Times New Roman" w:hAnsi="Times New Roman"/>
          <w:szCs w:val="24"/>
        </w:rPr>
      </w:pPr>
      <w:r w:rsidRPr="00FA1BBB">
        <w:rPr>
          <w:rFonts w:ascii="Times New Roman" w:hAnsi="Times New Roman"/>
          <w:szCs w:val="24"/>
        </w:rPr>
        <w:t>Direct Line: 204-988-0614</w:t>
      </w:r>
    </w:p>
    <w:p w:rsidR="00FA1BBB" w:rsidRPr="00FA1BBB" w:rsidRDefault="00FA1BBB" w:rsidP="00FA1BBB">
      <w:pPr>
        <w:rPr>
          <w:rFonts w:ascii="Times New Roman" w:hAnsi="Times New Roman"/>
          <w:szCs w:val="24"/>
        </w:rPr>
      </w:pPr>
      <w:r w:rsidRPr="00FA1BBB">
        <w:rPr>
          <w:rFonts w:ascii="Times New Roman" w:hAnsi="Times New Roman"/>
          <w:szCs w:val="24"/>
        </w:rPr>
        <w:t xml:space="preserve">Email: </w:t>
      </w:r>
      <w:hyperlink r:id="rId9" w:history="1">
        <w:r w:rsidRPr="00FA1BBB">
          <w:rPr>
            <w:rStyle w:val="Hyperlink"/>
            <w:rFonts w:ascii="Times New Roman" w:hAnsi="Times New Roman"/>
            <w:szCs w:val="24"/>
          </w:rPr>
          <w:t>gdklassen@manitobamuseum.ca</w:t>
        </w:r>
      </w:hyperlink>
    </w:p>
    <w:p w:rsidR="00FA1BBB" w:rsidRPr="00FA1BBB" w:rsidRDefault="00FA1BBB" w:rsidP="00FA1BBB">
      <w:pPr>
        <w:rPr>
          <w:rFonts w:ascii="Times New Roman" w:hAnsi="Times New Roman"/>
          <w:szCs w:val="24"/>
        </w:rPr>
      </w:pPr>
    </w:p>
    <w:p w:rsidR="002D675F" w:rsidRPr="00C26EF2" w:rsidRDefault="002D675F">
      <w:pPr>
        <w:rPr>
          <w:rFonts w:ascii="Times New Roman" w:hAnsi="Times New Roman"/>
          <w:i/>
          <w:szCs w:val="24"/>
        </w:rPr>
      </w:pPr>
    </w:p>
    <w:p w:rsidR="005976BE" w:rsidRPr="00C26EF2" w:rsidRDefault="005976BE">
      <w:pPr>
        <w:rPr>
          <w:rFonts w:ascii="Times New Roman" w:hAnsi="Times New Roman"/>
          <w:szCs w:val="24"/>
        </w:rPr>
      </w:pPr>
    </w:p>
    <w:sectPr w:rsidR="005976BE" w:rsidRPr="00C26EF2" w:rsidSect="00940A02">
      <w:headerReference w:type="default" r:id="rId10"/>
      <w:footerReference w:type="even" r:id="rId11"/>
      <w:footerReference w:type="default" r:id="rId12"/>
      <w:headerReference w:type="first" r:id="rId13"/>
      <w:pgSz w:w="12240" w:h="15840" w:code="1"/>
      <w:pgMar w:top="278" w:right="998" w:bottom="261" w:left="99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6A0" w:rsidRDefault="007D26A0">
      <w:r>
        <w:separator/>
      </w:r>
    </w:p>
  </w:endnote>
  <w:endnote w:type="continuationSeparator" w:id="0">
    <w:p w:rsidR="007D26A0" w:rsidRDefault="007D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52" w:rsidRDefault="004A6552" w:rsidP="00940A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6552" w:rsidRDefault="004A6552" w:rsidP="009768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52" w:rsidRDefault="004A6552" w:rsidP="00940A02">
    <w:pPr>
      <w:pStyle w:val="Footer"/>
      <w:framePr w:wrap="around" w:vAnchor="text" w:hAnchor="page" w:x="11259" w:y="-361"/>
      <w:rPr>
        <w:rStyle w:val="PageNumber"/>
      </w:rPr>
    </w:pPr>
    <w:r>
      <w:rPr>
        <w:rStyle w:val="PageNumber"/>
      </w:rPr>
      <w:fldChar w:fldCharType="begin"/>
    </w:r>
    <w:r>
      <w:rPr>
        <w:rStyle w:val="PageNumber"/>
      </w:rPr>
      <w:instrText xml:space="preserve">PAGE  </w:instrText>
    </w:r>
    <w:r>
      <w:rPr>
        <w:rStyle w:val="PageNumber"/>
      </w:rPr>
      <w:fldChar w:fldCharType="separate"/>
    </w:r>
    <w:r w:rsidR="00FA1BBB">
      <w:rPr>
        <w:rStyle w:val="PageNumber"/>
        <w:noProof/>
      </w:rPr>
      <w:t>1</w:t>
    </w:r>
    <w:r>
      <w:rPr>
        <w:rStyle w:val="PageNumber"/>
      </w:rPr>
      <w:fldChar w:fldCharType="end"/>
    </w:r>
  </w:p>
  <w:p w:rsidR="004A6552" w:rsidRPr="00072B14" w:rsidRDefault="004A6552" w:rsidP="00FA1BBB">
    <w:pPr>
      <w:pStyle w:val="Footer"/>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6A0" w:rsidRDefault="007D26A0">
      <w:r>
        <w:separator/>
      </w:r>
    </w:p>
  </w:footnote>
  <w:footnote w:type="continuationSeparator" w:id="0">
    <w:p w:rsidR="007D26A0" w:rsidRDefault="007D2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52" w:rsidRDefault="004F61A7">
    <w:pPr>
      <w:pStyle w:val="Header"/>
    </w:pPr>
    <w:r>
      <w:rPr>
        <w:noProof/>
        <w:lang w:val="en-CA" w:eastAsia="en-CA"/>
      </w:rPr>
      <w:drawing>
        <wp:anchor distT="0" distB="0" distL="114300" distR="114300" simplePos="0" relativeHeight="251658240" behindDoc="0" locked="0" layoutInCell="1" allowOverlap="1">
          <wp:simplePos x="0" y="0"/>
          <wp:positionH relativeFrom="column">
            <wp:posOffset>1371600</wp:posOffset>
          </wp:positionH>
          <wp:positionV relativeFrom="paragraph">
            <wp:posOffset>-166370</wp:posOffset>
          </wp:positionV>
          <wp:extent cx="3771900" cy="868680"/>
          <wp:effectExtent l="0" t="0" r="0" b="7620"/>
          <wp:wrapSquare wrapText="bothSides"/>
          <wp:docPr id="6" name="Picture 6" descr="New_Logo_Alliance_Rev%202008_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_Logo_Alliance_Rev%202008_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6552" w:rsidRDefault="004A6552">
    <w:pPr>
      <w:pStyle w:val="Header"/>
    </w:pPr>
  </w:p>
  <w:p w:rsidR="004A6552" w:rsidRDefault="004A6552">
    <w:pPr>
      <w:pStyle w:val="Header"/>
    </w:pPr>
  </w:p>
  <w:p w:rsidR="004A6552" w:rsidRDefault="004A65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52" w:rsidRDefault="004F61A7">
    <w:pPr>
      <w:pStyle w:val="Header"/>
    </w:pPr>
    <w:r>
      <w:rPr>
        <w:noProof/>
        <w:lang w:val="en-CA" w:eastAsia="en-CA"/>
      </w:rPr>
      <w:drawing>
        <wp:anchor distT="0" distB="0" distL="114300" distR="114300" simplePos="0" relativeHeight="251657216" behindDoc="0" locked="0" layoutInCell="1" allowOverlap="1">
          <wp:simplePos x="0" y="0"/>
          <wp:positionH relativeFrom="column">
            <wp:posOffset>1485900</wp:posOffset>
          </wp:positionH>
          <wp:positionV relativeFrom="paragraph">
            <wp:posOffset>-280670</wp:posOffset>
          </wp:positionV>
          <wp:extent cx="3771900" cy="868680"/>
          <wp:effectExtent l="0" t="0" r="0" b="7620"/>
          <wp:wrapSquare wrapText="bothSides"/>
          <wp:docPr id="5" name="Picture 5" descr="New_Logo_Alliance_Rev%202008_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_Logo_Alliance_Rev%202008_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6552" w:rsidRDefault="004A6552">
    <w:pPr>
      <w:pStyle w:val="Header"/>
    </w:pPr>
  </w:p>
  <w:p w:rsidR="004A6552" w:rsidRDefault="004A6552">
    <w:pPr>
      <w:pStyle w:val="Header"/>
    </w:pPr>
  </w:p>
  <w:p w:rsidR="004A6552" w:rsidRDefault="004A6552" w:rsidP="007A2CC4">
    <w:pPr>
      <w:rPr>
        <w:rFonts w:ascii="Times New Roman" w:hAnsi="Times New Roman"/>
        <w:b/>
        <w:bCs/>
        <w:sz w:val="36"/>
        <w:szCs w:val="36"/>
      </w:rPr>
    </w:pPr>
    <w:r>
      <w:rPr>
        <w:rFonts w:ascii="Times New Roman" w:hAnsi="Times New Roman"/>
        <w:b/>
        <w:bCs/>
        <w:sz w:val="36"/>
        <w:szCs w:val="36"/>
      </w:rPr>
      <w:t>PRESS RELEASE</w:t>
    </w:r>
  </w:p>
  <w:p w:rsidR="004A6552" w:rsidRPr="007A2CC4" w:rsidRDefault="004A6552" w:rsidP="007A2CC4">
    <w:pPr>
      <w:rPr>
        <w:sz w:val="28"/>
        <w:szCs w:val="28"/>
      </w:rPr>
    </w:pPr>
    <w:r w:rsidRPr="007A2CC4">
      <w:rPr>
        <w:sz w:val="28"/>
        <w:szCs w:val="28"/>
      </w:rPr>
      <w:t xml:space="preserve">For release </w:t>
    </w:r>
    <w:smartTag w:uri="urn:schemas-microsoft-com:office:smarttags" w:element="date">
      <w:smartTagPr>
        <w:attr w:name="Year" w:val="2009"/>
        <w:attr w:name="Day" w:val="27"/>
        <w:attr w:name="Month" w:val="10"/>
      </w:smartTagPr>
      <w:r w:rsidRPr="007A2CC4">
        <w:rPr>
          <w:sz w:val="28"/>
          <w:szCs w:val="28"/>
        </w:rPr>
        <w:t>October 27, 2009</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24F22"/>
    <w:multiLevelType w:val="hybridMultilevel"/>
    <w:tmpl w:val="4B624264"/>
    <w:lvl w:ilvl="0" w:tplc="643833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B80"/>
    <w:rsid w:val="00005596"/>
    <w:rsid w:val="00045490"/>
    <w:rsid w:val="0006123A"/>
    <w:rsid w:val="00064889"/>
    <w:rsid w:val="00072B14"/>
    <w:rsid w:val="0007392D"/>
    <w:rsid w:val="0007723E"/>
    <w:rsid w:val="000901A6"/>
    <w:rsid w:val="000A291C"/>
    <w:rsid w:val="000B6727"/>
    <w:rsid w:val="000D27E5"/>
    <w:rsid w:val="001039D6"/>
    <w:rsid w:val="00136F24"/>
    <w:rsid w:val="00172074"/>
    <w:rsid w:val="00174CE0"/>
    <w:rsid w:val="00180C1F"/>
    <w:rsid w:val="00181262"/>
    <w:rsid w:val="001830BB"/>
    <w:rsid w:val="001B1000"/>
    <w:rsid w:val="001D1945"/>
    <w:rsid w:val="001E0869"/>
    <w:rsid w:val="001E7FEA"/>
    <w:rsid w:val="002075D5"/>
    <w:rsid w:val="00243259"/>
    <w:rsid w:val="0028368B"/>
    <w:rsid w:val="002D675F"/>
    <w:rsid w:val="002E5BE1"/>
    <w:rsid w:val="0030512F"/>
    <w:rsid w:val="003335DC"/>
    <w:rsid w:val="00347C77"/>
    <w:rsid w:val="003A1D78"/>
    <w:rsid w:val="00405D1F"/>
    <w:rsid w:val="00433297"/>
    <w:rsid w:val="004558D5"/>
    <w:rsid w:val="004A2A05"/>
    <w:rsid w:val="004A6552"/>
    <w:rsid w:val="004B26E6"/>
    <w:rsid w:val="004E068E"/>
    <w:rsid w:val="004E3A00"/>
    <w:rsid w:val="004F61A7"/>
    <w:rsid w:val="0051014B"/>
    <w:rsid w:val="00511C39"/>
    <w:rsid w:val="00512812"/>
    <w:rsid w:val="005163C1"/>
    <w:rsid w:val="005171E7"/>
    <w:rsid w:val="00527408"/>
    <w:rsid w:val="005976BE"/>
    <w:rsid w:val="005E3903"/>
    <w:rsid w:val="005E6C86"/>
    <w:rsid w:val="006222E4"/>
    <w:rsid w:val="0062424E"/>
    <w:rsid w:val="00633995"/>
    <w:rsid w:val="00647FCD"/>
    <w:rsid w:val="006901BE"/>
    <w:rsid w:val="00694561"/>
    <w:rsid w:val="006A762F"/>
    <w:rsid w:val="006E2D82"/>
    <w:rsid w:val="006F71BB"/>
    <w:rsid w:val="007116E0"/>
    <w:rsid w:val="007116E4"/>
    <w:rsid w:val="00725154"/>
    <w:rsid w:val="00730235"/>
    <w:rsid w:val="00732915"/>
    <w:rsid w:val="00776264"/>
    <w:rsid w:val="007A2CC4"/>
    <w:rsid w:val="007A4583"/>
    <w:rsid w:val="007D26A0"/>
    <w:rsid w:val="00811162"/>
    <w:rsid w:val="0082686D"/>
    <w:rsid w:val="008530ED"/>
    <w:rsid w:val="00875F0B"/>
    <w:rsid w:val="008817D8"/>
    <w:rsid w:val="0089094E"/>
    <w:rsid w:val="008F66A1"/>
    <w:rsid w:val="008F7345"/>
    <w:rsid w:val="00940A02"/>
    <w:rsid w:val="00940B78"/>
    <w:rsid w:val="00974E2A"/>
    <w:rsid w:val="009768B8"/>
    <w:rsid w:val="009777F6"/>
    <w:rsid w:val="009949FF"/>
    <w:rsid w:val="009E5D05"/>
    <w:rsid w:val="009F7CE5"/>
    <w:rsid w:val="00A64B49"/>
    <w:rsid w:val="00A916E7"/>
    <w:rsid w:val="00A94F2A"/>
    <w:rsid w:val="00AD0C98"/>
    <w:rsid w:val="00B26648"/>
    <w:rsid w:val="00B37F89"/>
    <w:rsid w:val="00B54E6A"/>
    <w:rsid w:val="00B82ED3"/>
    <w:rsid w:val="00B8459E"/>
    <w:rsid w:val="00B87791"/>
    <w:rsid w:val="00BA29E0"/>
    <w:rsid w:val="00BD3D89"/>
    <w:rsid w:val="00BD3FB3"/>
    <w:rsid w:val="00BF2B94"/>
    <w:rsid w:val="00C16929"/>
    <w:rsid w:val="00C26EF2"/>
    <w:rsid w:val="00C53C1E"/>
    <w:rsid w:val="00C62B5B"/>
    <w:rsid w:val="00CA3B3C"/>
    <w:rsid w:val="00CE7A52"/>
    <w:rsid w:val="00CF2FA3"/>
    <w:rsid w:val="00CF5A9C"/>
    <w:rsid w:val="00D00B14"/>
    <w:rsid w:val="00D050A7"/>
    <w:rsid w:val="00D222F6"/>
    <w:rsid w:val="00D22582"/>
    <w:rsid w:val="00D63078"/>
    <w:rsid w:val="00DF0626"/>
    <w:rsid w:val="00E13ED6"/>
    <w:rsid w:val="00E4351C"/>
    <w:rsid w:val="00EE66A4"/>
    <w:rsid w:val="00F525DD"/>
    <w:rsid w:val="00FA1BBB"/>
    <w:rsid w:val="00FA4A02"/>
    <w:rsid w:val="00FA7B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Cs w:val="24"/>
      <w:lang w:val="en-CA" w:eastAsia="en-CA"/>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PlainText">
    <w:name w:val="Plain Text"/>
    <w:basedOn w:val="Normal"/>
    <w:rPr>
      <w:rFonts w:ascii="Courier New" w:hAnsi="Courier New" w:cs="Courier New"/>
      <w:sz w:val="20"/>
      <w:lang w:val="en-CA" w:eastAsia="en-CA"/>
    </w:rPr>
  </w:style>
  <w:style w:type="character" w:styleId="PageNumber">
    <w:name w:val="page number"/>
    <w:basedOn w:val="DefaultParagraphFont"/>
    <w:rsid w:val="009768B8"/>
  </w:style>
  <w:style w:type="table" w:styleId="TableGrid">
    <w:name w:val="Table Grid"/>
    <w:basedOn w:val="TableNormal"/>
    <w:rsid w:val="002D6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1BBB"/>
    <w:pPr>
      <w:spacing w:after="200" w:line="276" w:lineRule="auto"/>
      <w:ind w:left="720"/>
      <w:contextualSpacing/>
    </w:pPr>
    <w:rPr>
      <w:rFonts w:asciiTheme="minorHAnsi" w:eastAsiaTheme="minorHAnsi" w:hAnsiTheme="minorHAnsi" w:cstheme="minorBidi"/>
      <w:sz w:val="22"/>
      <w:szCs w:val="22"/>
      <w:lang w:val="en-CA"/>
    </w:rPr>
  </w:style>
  <w:style w:type="character" w:styleId="Emphasis">
    <w:name w:val="Emphasis"/>
    <w:basedOn w:val="DefaultParagraphFont"/>
    <w:uiPriority w:val="20"/>
    <w:qFormat/>
    <w:rsid w:val="00FA1B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Cs w:val="24"/>
      <w:lang w:val="en-CA" w:eastAsia="en-CA"/>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PlainText">
    <w:name w:val="Plain Text"/>
    <w:basedOn w:val="Normal"/>
    <w:rPr>
      <w:rFonts w:ascii="Courier New" w:hAnsi="Courier New" w:cs="Courier New"/>
      <w:sz w:val="20"/>
      <w:lang w:val="en-CA" w:eastAsia="en-CA"/>
    </w:rPr>
  </w:style>
  <w:style w:type="character" w:styleId="PageNumber">
    <w:name w:val="page number"/>
    <w:basedOn w:val="DefaultParagraphFont"/>
    <w:rsid w:val="009768B8"/>
  </w:style>
  <w:style w:type="table" w:styleId="TableGrid">
    <w:name w:val="Table Grid"/>
    <w:basedOn w:val="TableNormal"/>
    <w:rsid w:val="002D6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1BBB"/>
    <w:pPr>
      <w:spacing w:after="200" w:line="276" w:lineRule="auto"/>
      <w:ind w:left="720"/>
      <w:contextualSpacing/>
    </w:pPr>
    <w:rPr>
      <w:rFonts w:asciiTheme="minorHAnsi" w:eastAsiaTheme="minorHAnsi" w:hAnsiTheme="minorHAnsi" w:cstheme="minorBidi"/>
      <w:sz w:val="22"/>
      <w:szCs w:val="22"/>
      <w:lang w:val="en-CA"/>
    </w:rPr>
  </w:style>
  <w:style w:type="character" w:styleId="Emphasis">
    <w:name w:val="Emphasis"/>
    <w:basedOn w:val="DefaultParagraphFont"/>
    <w:uiPriority w:val="20"/>
    <w:qFormat/>
    <w:rsid w:val="00FA1B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itobamuseum.ca/main/geology_paleontology/"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dklassen@manitobamuseum.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Alliance of Natural History Museums of Canada Launch Miracle Planet film series</vt:lpstr>
    </vt:vector>
  </TitlesOfParts>
  <Company>CMN</Company>
  <LinksUpToDate>false</LinksUpToDate>
  <CharactersWithSpaces>3483</CharactersWithSpaces>
  <SharedDoc>false</SharedDoc>
  <HLinks>
    <vt:vector size="6" baseType="variant">
      <vt:variant>
        <vt:i4>4390946</vt:i4>
      </vt:variant>
      <vt:variant>
        <vt:i4>0</vt:i4>
      </vt:variant>
      <vt:variant>
        <vt:i4>0</vt:i4>
      </vt:variant>
      <vt:variant>
        <vt:i4>5</vt:i4>
      </vt:variant>
      <vt:variant>
        <vt:lpwstr>mailto:dsmythe@mus-nature.ca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of Natural History Museums of Canada Launch Miracle Planet film series</dc:title>
  <dc:creator>CMN</dc:creator>
  <cp:lastModifiedBy>test</cp:lastModifiedBy>
  <cp:revision>2</cp:revision>
  <cp:lastPrinted>2009-10-26T16:34:00Z</cp:lastPrinted>
  <dcterms:created xsi:type="dcterms:W3CDTF">2013-10-25T18:33:00Z</dcterms:created>
  <dcterms:modified xsi:type="dcterms:W3CDTF">2013-10-25T18:33:00Z</dcterms:modified>
</cp:coreProperties>
</file>